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556AE4CD" w:rsidR="00782E14" w:rsidRDefault="008F0F77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2A0AC8">
        <w:rPr>
          <w:rFonts w:ascii="Book Antiqua" w:hAnsi="Book Antiqua"/>
          <w:b/>
          <w:bCs/>
          <w:color w:val="0000FF"/>
          <w:lang w:eastAsia="en-IN" w:bidi="hi-IN"/>
        </w:rPr>
        <w:t>GM/Sr.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4B2DC727" w:rsidR="007923AB" w:rsidRPr="00F56ACD" w:rsidRDefault="008F0F77" w:rsidP="008F0F77">
      <w:pPr>
        <w:tabs>
          <w:tab w:val="left" w:pos="2763"/>
        </w:tabs>
        <w:spacing w:after="120" w:line="240" w:lineRule="auto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3727DBEC" w14:textId="74EBEEEF" w:rsidR="00782E14" w:rsidRPr="00AC1D0D" w:rsidRDefault="007923AB" w:rsidP="00AC1D0D">
      <w:pPr>
        <w:ind w:right="133"/>
        <w:jc w:val="both"/>
        <w:rPr>
          <w:rFonts w:ascii="Book Antiqua" w:hAnsi="Book Antiqua" w:cs="Arial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01270E" w:rsidRPr="0001270E">
        <w:rPr>
          <w:rFonts w:ascii="Book Antiqua" w:hAnsi="Book Antiqua" w:cs="Arial"/>
          <w:b/>
          <w:bCs/>
        </w:rPr>
        <w:t>400kV AIS New Substation Package SS 152T for (</w:t>
      </w:r>
      <w:proofErr w:type="spellStart"/>
      <w:r w:rsidR="0001270E" w:rsidRPr="0001270E">
        <w:rPr>
          <w:rFonts w:ascii="Book Antiqua" w:hAnsi="Book Antiqua" w:cs="Arial"/>
          <w:b/>
          <w:bCs/>
        </w:rPr>
        <w:t>i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) Establishment of 400/220/132 kV AIS </w:t>
      </w:r>
      <w:proofErr w:type="spellStart"/>
      <w:r w:rsidR="0001270E" w:rsidRPr="0001270E">
        <w:rPr>
          <w:rFonts w:ascii="Book Antiqua" w:hAnsi="Book Antiqua" w:cs="Arial"/>
          <w:b/>
          <w:bCs/>
        </w:rPr>
        <w:t>Sakoli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 S/s, (ii) Extension of 220 kV Bhandara (existing) S/s, (iii) Extension of 132 kV </w:t>
      </w:r>
      <w:proofErr w:type="spellStart"/>
      <w:r w:rsidR="0001270E" w:rsidRPr="0001270E">
        <w:rPr>
          <w:rFonts w:ascii="Book Antiqua" w:hAnsi="Book Antiqua" w:cs="Arial"/>
          <w:b/>
          <w:bCs/>
        </w:rPr>
        <w:t>Deori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 (proposed) S/s, (iv) Extension of 132 kV </w:t>
      </w:r>
      <w:proofErr w:type="spellStart"/>
      <w:r w:rsidR="0001270E" w:rsidRPr="0001270E">
        <w:rPr>
          <w:rFonts w:ascii="Book Antiqua" w:hAnsi="Book Antiqua" w:cs="Arial"/>
          <w:b/>
          <w:bCs/>
        </w:rPr>
        <w:t>Sakoli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 (existing) S/s and (v) Extension of 132 kV </w:t>
      </w:r>
      <w:proofErr w:type="spellStart"/>
      <w:r w:rsidR="0001270E" w:rsidRPr="0001270E">
        <w:rPr>
          <w:rFonts w:ascii="Book Antiqua" w:hAnsi="Book Antiqua" w:cs="Arial"/>
          <w:b/>
          <w:bCs/>
        </w:rPr>
        <w:t>Morgaon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 Arjuni (existing) S/s associated with  Intra-State transmission project for Establishment of 400/220/132 kV AIS </w:t>
      </w:r>
      <w:proofErr w:type="spellStart"/>
      <w:r w:rsidR="0001270E" w:rsidRPr="0001270E">
        <w:rPr>
          <w:rFonts w:ascii="Book Antiqua" w:hAnsi="Book Antiqua" w:cs="Arial"/>
          <w:b/>
          <w:bCs/>
        </w:rPr>
        <w:t>Sakoli</w:t>
      </w:r>
      <w:proofErr w:type="spellEnd"/>
      <w:r w:rsidR="0001270E" w:rsidRPr="0001270E">
        <w:rPr>
          <w:rFonts w:ascii="Book Antiqua" w:hAnsi="Book Antiqua" w:cs="Arial"/>
          <w:b/>
          <w:bCs/>
        </w:rPr>
        <w:t xml:space="preserve"> (Dist. Bhandara)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756623" w:rsidRPr="00756623">
        <w:rPr>
          <w:rFonts w:ascii="Book Antiqua" w:hAnsi="Book Antiqua" w:cs="Arial"/>
          <w:b/>
          <w:bCs/>
        </w:rPr>
        <w:t>CC/T/W-AIS/DOM/A04/26/03493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3E9B12C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AC1D0D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BCED" w14:textId="77777777" w:rsidR="008B513F" w:rsidRDefault="008B513F" w:rsidP="007923AB">
      <w:pPr>
        <w:spacing w:after="0" w:line="240" w:lineRule="auto"/>
      </w:pPr>
      <w:r>
        <w:separator/>
      </w:r>
    </w:p>
  </w:endnote>
  <w:endnote w:type="continuationSeparator" w:id="0">
    <w:p w14:paraId="4FC34AFF" w14:textId="77777777" w:rsidR="008B513F" w:rsidRDefault="008B513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FFF6D" w14:textId="77777777" w:rsidR="008B513F" w:rsidRDefault="008B513F" w:rsidP="007923AB">
      <w:pPr>
        <w:spacing w:after="0" w:line="240" w:lineRule="auto"/>
      </w:pPr>
      <w:r>
        <w:separator/>
      </w:r>
    </w:p>
  </w:footnote>
  <w:footnote w:type="continuationSeparator" w:id="0">
    <w:p w14:paraId="43C90884" w14:textId="77777777" w:rsidR="008B513F" w:rsidRDefault="008B513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83E56"/>
    <w:rsid w:val="006E1969"/>
    <w:rsid w:val="006E7544"/>
    <w:rsid w:val="007178E8"/>
    <w:rsid w:val="00756623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623F"/>
    <w:rsid w:val="008B513F"/>
    <w:rsid w:val="008B64E7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79</cp:revision>
  <cp:lastPrinted>2023-04-24T11:11:00Z</cp:lastPrinted>
  <dcterms:created xsi:type="dcterms:W3CDTF">2023-04-21T17:03:00Z</dcterms:created>
  <dcterms:modified xsi:type="dcterms:W3CDTF">2026-03-09T06:44:00Z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